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7920"/>
        <w:gridCol w:w="7920"/>
      </w:tblGrid>
      <w:tr w:rsidR="00BA20EB">
        <w:trPr>
          <w:cantSplit/>
          <w:trHeight w:hRule="exact" w:val="6120"/>
        </w:trPr>
        <w:tc>
          <w:tcPr>
            <w:tcW w:w="7920" w:type="dxa"/>
          </w:tcPr>
          <w:p w:rsidR="00D20E99" w:rsidRPr="00D20E99" w:rsidRDefault="00D20E99" w:rsidP="00AB69F6">
            <w:pPr>
              <w:ind w:left="186" w:right="186"/>
              <w:jc w:val="center"/>
              <w:rPr>
                <w:rFonts w:ascii="French Script MT" w:hAnsi="French Script MT"/>
                <w:color w:val="7030A0"/>
                <w:sz w:val="20"/>
                <w:szCs w:val="20"/>
              </w:rPr>
            </w:pPr>
            <w:bookmarkStart w:id="0" w:name="_GoBack"/>
            <w:bookmarkEnd w:id="0"/>
          </w:p>
          <w:p w:rsidR="00AB69F6" w:rsidRPr="00D20E99" w:rsidRDefault="00D20E99" w:rsidP="00AB69F6">
            <w:pPr>
              <w:ind w:left="186" w:right="186"/>
              <w:jc w:val="center"/>
              <w:rPr>
                <w:rFonts w:ascii="French Script MT" w:hAnsi="French Script MT"/>
                <w:b/>
                <w:color w:val="7030A0"/>
                <w:sz w:val="90"/>
                <w:szCs w:val="90"/>
              </w:rPr>
            </w:pPr>
            <w:r w:rsidRPr="00D20E99">
              <w:rPr>
                <w:rFonts w:ascii="Comic Sans MS" w:hAnsi="Comic Sans MS" w:cs="Times New Roman"/>
                <w:noProof/>
                <w:sz w:val="28"/>
                <w:szCs w:val="36"/>
              </w:rPr>
              <w:drawing>
                <wp:anchor distT="0" distB="0" distL="114300" distR="114300" simplePos="0" relativeHeight="251672576" behindDoc="1" locked="0" layoutInCell="1" allowOverlap="1" wp14:anchorId="295EE483" wp14:editId="38713BE0">
                  <wp:simplePos x="0" y="0"/>
                  <wp:positionH relativeFrom="column">
                    <wp:posOffset>2590165</wp:posOffset>
                  </wp:positionH>
                  <wp:positionV relativeFrom="paragraph">
                    <wp:posOffset>581660</wp:posOffset>
                  </wp:positionV>
                  <wp:extent cx="2366645" cy="2915285"/>
                  <wp:effectExtent l="0" t="0" r="0" b="0"/>
                  <wp:wrapNone/>
                  <wp:docPr id="5" name="Picture 5" descr="C:\Users\Balmet-2\Pictures\BLOG\Favroite for Blog\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lmet-2\Pictures\BLOG\Favroite for Blog\009.png"/>
                          <pic:cNvPicPr>
                            <a:picLocks noChangeAspect="1" noChangeArrowheads="1"/>
                          </pic:cNvPicPr>
                        </pic:nvPicPr>
                        <pic:blipFill>
                          <a:blip r:embed="rId5" cstate="print">
                            <a:duotone>
                              <a:schemeClr val="accent4">
                                <a:shade val="45000"/>
                                <a:satMod val="135000"/>
                              </a:schemeClr>
                              <a:prstClr val="white"/>
                            </a:duotone>
                            <a:extLst>
                              <a:ext uri="{BEBA8EAE-BF5A-486C-A8C5-ECC9F3942E4B}">
                                <a14:imgProps xmlns:a14="http://schemas.microsoft.com/office/drawing/2010/main">
                                  <a14:imgLayer r:embed="rId6">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366645" cy="291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9F6" w:rsidRPr="00D20E99">
              <w:rPr>
                <w:rFonts w:ascii="French Script MT" w:hAnsi="French Script MT"/>
                <w:b/>
                <w:color w:val="7030A0"/>
                <w:sz w:val="90"/>
                <w:szCs w:val="90"/>
              </w:rPr>
              <w:t>1 Peter 3:1-4</w:t>
            </w:r>
          </w:p>
          <w:p w:rsidR="00D20E99" w:rsidRPr="00D20E99" w:rsidRDefault="00D20E99" w:rsidP="00D20E99">
            <w:pPr>
              <w:ind w:left="270" w:right="150"/>
              <w:jc w:val="center"/>
            </w:pPr>
            <w:r w:rsidRPr="00D20E99">
              <w:rPr>
                <w:rFonts w:ascii="Comic Sans MS" w:hAnsi="Comic Sans MS"/>
                <w:sz w:val="28"/>
                <w:szCs w:val="36"/>
              </w:rPr>
              <w:t xml:space="preserve">Likewise, wives, be subject to your own husbands, so that even if some do not obey the word, they may be won without a word by the conduct of their wives, when they see your respectful and pure conduct. Do not let your adorning be external-the braiding of hair and putting on of gold jewelry, or the clothing you wear-but let your adorning be the hidden person of the heart with the imperishable </w:t>
            </w:r>
            <w:r w:rsidRPr="00D20E99">
              <w:rPr>
                <w:rFonts w:ascii="Comic Sans MS" w:hAnsi="Comic Sans MS"/>
                <w:sz w:val="28"/>
                <w:szCs w:val="28"/>
              </w:rPr>
              <w:t>beauty of a gentle and quiet</w:t>
            </w:r>
            <w:r w:rsidRPr="00D20E99">
              <w:rPr>
                <w:rFonts w:ascii="Comic Sans MS" w:hAnsi="Comic Sans MS"/>
                <w:sz w:val="32"/>
                <w:szCs w:val="36"/>
              </w:rPr>
              <w:t xml:space="preserve"> </w:t>
            </w:r>
            <w:r w:rsidRPr="00D20E99">
              <w:rPr>
                <w:rFonts w:ascii="Comic Sans MS" w:hAnsi="Comic Sans MS"/>
                <w:sz w:val="28"/>
                <w:szCs w:val="36"/>
              </w:rPr>
              <w:t>spirit, which in God’s sight is very precious</w:t>
            </w:r>
          </w:p>
          <w:p w:rsidR="00BA20EB" w:rsidRPr="0070355D" w:rsidRDefault="00BA20EB" w:rsidP="00D20E99">
            <w:pPr>
              <w:ind w:left="180" w:right="186"/>
              <w:jc w:val="center"/>
              <w:rPr>
                <w:rFonts w:ascii="Comic Sans MS" w:hAnsi="Comic Sans MS" w:cs="Times New Roman"/>
              </w:rPr>
            </w:pPr>
          </w:p>
        </w:tc>
        <w:tc>
          <w:tcPr>
            <w:tcW w:w="7920" w:type="dxa"/>
          </w:tcPr>
          <w:p w:rsidR="0070355D" w:rsidRDefault="0070355D" w:rsidP="00BA20EB">
            <w:pPr>
              <w:ind w:left="186" w:right="186"/>
            </w:pPr>
          </w:p>
          <w:p w:rsidR="0070355D" w:rsidRPr="0070355D" w:rsidRDefault="0070355D" w:rsidP="0070355D">
            <w:pPr>
              <w:ind w:left="186" w:right="186"/>
              <w:jc w:val="center"/>
              <w:rPr>
                <w:rFonts w:ascii="French Script MT" w:hAnsi="French Script MT"/>
                <w:b/>
                <w:color w:val="7030A0"/>
                <w:sz w:val="96"/>
                <w:szCs w:val="96"/>
              </w:rPr>
            </w:pPr>
            <w:r w:rsidRPr="0070355D">
              <w:rPr>
                <w:rFonts w:ascii="French Script MT" w:hAnsi="French Script MT"/>
                <w:b/>
                <w:color w:val="7030A0"/>
                <w:sz w:val="96"/>
                <w:szCs w:val="96"/>
              </w:rPr>
              <w:t>Titus 2:3-5</w:t>
            </w:r>
          </w:p>
          <w:p w:rsidR="00BA20EB" w:rsidRPr="0070355D" w:rsidRDefault="00AB69F6" w:rsidP="0070355D">
            <w:pPr>
              <w:ind w:left="186" w:right="186"/>
              <w:jc w:val="center"/>
              <w:rPr>
                <w:rFonts w:ascii="Comic Sans MS" w:hAnsi="Comic Sans MS"/>
                <w:sz w:val="36"/>
                <w:szCs w:val="36"/>
              </w:rPr>
            </w:pPr>
            <w:r w:rsidRPr="0070355D">
              <w:rPr>
                <w:rFonts w:ascii="Comic Sans MS" w:hAnsi="Comic Sans MS" w:cs="Times New Roman"/>
                <w:noProof/>
                <w:sz w:val="36"/>
                <w:szCs w:val="36"/>
              </w:rPr>
              <w:drawing>
                <wp:anchor distT="0" distB="0" distL="114300" distR="114300" simplePos="0" relativeHeight="251670528" behindDoc="1" locked="0" layoutInCell="1" allowOverlap="1" wp14:anchorId="52E7FB74" wp14:editId="28A67326">
                  <wp:simplePos x="0" y="0"/>
                  <wp:positionH relativeFrom="column">
                    <wp:posOffset>2592070</wp:posOffset>
                  </wp:positionH>
                  <wp:positionV relativeFrom="paragraph">
                    <wp:posOffset>4445</wp:posOffset>
                  </wp:positionV>
                  <wp:extent cx="2366645" cy="2915285"/>
                  <wp:effectExtent l="0" t="0" r="0" b="0"/>
                  <wp:wrapNone/>
                  <wp:docPr id="4" name="Picture 4" descr="C:\Users\Balmet-2\Pictures\BLOG\Favroite for Blog\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lmet-2\Pictures\BLOG\Favroite for Blog\009.png"/>
                          <pic:cNvPicPr>
                            <a:picLocks noChangeAspect="1" noChangeArrowheads="1"/>
                          </pic:cNvPicPr>
                        </pic:nvPicPr>
                        <pic:blipFill>
                          <a:blip r:embed="rId5" cstate="print">
                            <a:duotone>
                              <a:schemeClr val="accent4">
                                <a:shade val="45000"/>
                                <a:satMod val="135000"/>
                              </a:schemeClr>
                              <a:prstClr val="white"/>
                            </a:duotone>
                            <a:extLst>
                              <a:ext uri="{BEBA8EAE-BF5A-486C-A8C5-ECC9F3942E4B}">
                                <a14:imgProps xmlns:a14="http://schemas.microsoft.com/office/drawing/2010/main">
                                  <a14:imgLayer r:embed="rId6">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366645" cy="291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355D">
              <w:rPr>
                <w:rFonts w:ascii="Comic Sans MS" w:hAnsi="Comic Sans MS"/>
                <w:sz w:val="36"/>
                <w:szCs w:val="36"/>
              </w:rPr>
              <w:t>Older women likewise are to be reverent in behavior, not slanderers or slaves to much wine. They are to teach what is good, and so train the young women to love their husbands and children, to be self-controlled, pure, working at home, kind, and submissive to their own husbands, that the word of God may not be reviled.</w:t>
            </w:r>
          </w:p>
        </w:tc>
      </w:tr>
      <w:tr w:rsidR="00BA20EB">
        <w:trPr>
          <w:cantSplit/>
          <w:trHeight w:hRule="exact" w:val="6120"/>
        </w:trPr>
        <w:tc>
          <w:tcPr>
            <w:tcW w:w="7920" w:type="dxa"/>
          </w:tcPr>
          <w:p w:rsidR="00AB69F6" w:rsidRPr="0070355D" w:rsidRDefault="00AB69F6" w:rsidP="00AB69F6">
            <w:pPr>
              <w:ind w:left="186" w:right="186"/>
              <w:jc w:val="center"/>
              <w:rPr>
                <w:rFonts w:ascii="French Script MT" w:hAnsi="French Script MT"/>
                <w:b/>
                <w:color w:val="7030A0"/>
                <w:sz w:val="96"/>
                <w:szCs w:val="96"/>
              </w:rPr>
            </w:pPr>
            <w:r>
              <w:rPr>
                <w:rFonts w:ascii="French Script MT" w:hAnsi="French Script MT"/>
                <w:b/>
                <w:color w:val="7030A0"/>
                <w:sz w:val="96"/>
                <w:szCs w:val="96"/>
              </w:rPr>
              <w:t>Ephesians 5:22-24</w:t>
            </w:r>
          </w:p>
          <w:p w:rsidR="00BA20EB" w:rsidRDefault="00AB69F6" w:rsidP="00AB69F6">
            <w:pPr>
              <w:ind w:left="186" w:right="186"/>
              <w:jc w:val="center"/>
            </w:pPr>
            <w:r w:rsidRPr="00AB69F6">
              <w:rPr>
                <w:rFonts w:ascii="Comic Sans MS" w:hAnsi="Comic Sans MS" w:cs="Times New Roman"/>
                <w:noProof/>
                <w:sz w:val="40"/>
                <w:szCs w:val="36"/>
              </w:rPr>
              <w:drawing>
                <wp:anchor distT="0" distB="0" distL="114300" distR="114300" simplePos="0" relativeHeight="251674624" behindDoc="1" locked="0" layoutInCell="1" allowOverlap="1" wp14:anchorId="149C42C3" wp14:editId="49B9F108">
                  <wp:simplePos x="0" y="0"/>
                  <wp:positionH relativeFrom="column">
                    <wp:posOffset>2592070</wp:posOffset>
                  </wp:positionH>
                  <wp:positionV relativeFrom="paragraph">
                    <wp:posOffset>4445</wp:posOffset>
                  </wp:positionV>
                  <wp:extent cx="2366645" cy="2915285"/>
                  <wp:effectExtent l="0" t="0" r="0" b="0"/>
                  <wp:wrapNone/>
                  <wp:docPr id="6" name="Picture 6" descr="C:\Users\Balmet-2\Pictures\BLOG\Favroite for Blog\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lmet-2\Pictures\BLOG\Favroite for Blog\009.png"/>
                          <pic:cNvPicPr>
                            <a:picLocks noChangeAspect="1" noChangeArrowheads="1"/>
                          </pic:cNvPicPr>
                        </pic:nvPicPr>
                        <pic:blipFill>
                          <a:blip r:embed="rId5" cstate="print">
                            <a:duotone>
                              <a:schemeClr val="accent4">
                                <a:shade val="45000"/>
                                <a:satMod val="135000"/>
                              </a:schemeClr>
                              <a:prstClr val="white"/>
                            </a:duotone>
                            <a:extLst>
                              <a:ext uri="{BEBA8EAE-BF5A-486C-A8C5-ECC9F3942E4B}">
                                <a14:imgProps xmlns:a14="http://schemas.microsoft.com/office/drawing/2010/main">
                                  <a14:imgLayer r:embed="rId6">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366645" cy="291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9F6">
              <w:rPr>
                <w:rFonts w:ascii="Comic Sans MS" w:hAnsi="Comic Sans MS"/>
                <w:sz w:val="40"/>
                <w:szCs w:val="36"/>
              </w:rPr>
              <w:t>Wives, submit to your own husbands, as to the Lord. For the husband is the head of the wife even as Christ is the head of the church, his body, and is himself its savior. Now as the church submits to Christ, so also wives should submit in everything to their husbands.</w:t>
            </w:r>
          </w:p>
        </w:tc>
        <w:tc>
          <w:tcPr>
            <w:tcW w:w="7920" w:type="dxa"/>
          </w:tcPr>
          <w:p w:rsidR="00AB69F6" w:rsidRPr="0070355D" w:rsidRDefault="00AB69F6" w:rsidP="00AB69F6">
            <w:pPr>
              <w:ind w:left="186" w:right="186"/>
              <w:jc w:val="center"/>
              <w:rPr>
                <w:rFonts w:ascii="French Script MT" w:hAnsi="French Script MT"/>
                <w:b/>
                <w:color w:val="7030A0"/>
                <w:sz w:val="96"/>
                <w:szCs w:val="96"/>
              </w:rPr>
            </w:pPr>
            <w:r>
              <w:rPr>
                <w:rFonts w:ascii="French Script MT" w:hAnsi="French Script MT"/>
                <w:b/>
                <w:color w:val="7030A0"/>
                <w:sz w:val="96"/>
                <w:szCs w:val="96"/>
              </w:rPr>
              <w:t xml:space="preserve"> Proverbs 21:9,19</w:t>
            </w:r>
          </w:p>
          <w:p w:rsidR="00BA20EB" w:rsidRDefault="00AB69F6" w:rsidP="00AB69F6">
            <w:pPr>
              <w:ind w:left="186" w:right="186"/>
              <w:rPr>
                <w:rFonts w:ascii="Comic Sans MS" w:hAnsi="Comic Sans MS"/>
                <w:sz w:val="40"/>
                <w:szCs w:val="36"/>
              </w:rPr>
            </w:pPr>
            <w:r w:rsidRPr="00AB69F6">
              <w:rPr>
                <w:rFonts w:ascii="Comic Sans MS" w:hAnsi="Comic Sans MS" w:cs="Times New Roman"/>
                <w:noProof/>
                <w:sz w:val="40"/>
                <w:szCs w:val="36"/>
              </w:rPr>
              <w:drawing>
                <wp:anchor distT="0" distB="0" distL="114300" distR="114300" simplePos="0" relativeHeight="251676672" behindDoc="1" locked="0" layoutInCell="1" allowOverlap="1" wp14:anchorId="7D60909A" wp14:editId="7C9855D5">
                  <wp:simplePos x="0" y="0"/>
                  <wp:positionH relativeFrom="column">
                    <wp:posOffset>2592070</wp:posOffset>
                  </wp:positionH>
                  <wp:positionV relativeFrom="paragraph">
                    <wp:posOffset>4445</wp:posOffset>
                  </wp:positionV>
                  <wp:extent cx="2366645" cy="2915285"/>
                  <wp:effectExtent l="0" t="0" r="0" b="0"/>
                  <wp:wrapNone/>
                  <wp:docPr id="7" name="Picture 7" descr="C:\Users\Balmet-2\Pictures\BLOG\Favroite for Blog\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lmet-2\Pictures\BLOG\Favroite for Blog\009.png"/>
                          <pic:cNvPicPr>
                            <a:picLocks noChangeAspect="1" noChangeArrowheads="1"/>
                          </pic:cNvPicPr>
                        </pic:nvPicPr>
                        <pic:blipFill>
                          <a:blip r:embed="rId5" cstate="print">
                            <a:duotone>
                              <a:schemeClr val="accent4">
                                <a:shade val="45000"/>
                                <a:satMod val="135000"/>
                              </a:schemeClr>
                              <a:prstClr val="white"/>
                            </a:duotone>
                            <a:extLst>
                              <a:ext uri="{BEBA8EAE-BF5A-486C-A8C5-ECC9F3942E4B}">
                                <a14:imgProps xmlns:a14="http://schemas.microsoft.com/office/drawing/2010/main">
                                  <a14:imgLayer r:embed="rId6">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366645" cy="2915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40"/>
                <w:szCs w:val="36"/>
              </w:rPr>
              <w:t xml:space="preserve">It is better to live in a corner of the housetop than in a house shared with a quarrelsome wife. </w:t>
            </w:r>
          </w:p>
          <w:p w:rsidR="00AB69F6" w:rsidRDefault="00AB69F6" w:rsidP="00AB69F6">
            <w:pPr>
              <w:ind w:left="186" w:right="186"/>
              <w:rPr>
                <w:rFonts w:ascii="Comic Sans MS" w:hAnsi="Comic Sans MS"/>
                <w:sz w:val="40"/>
                <w:szCs w:val="36"/>
              </w:rPr>
            </w:pPr>
          </w:p>
          <w:p w:rsidR="00AB69F6" w:rsidRDefault="00AB69F6" w:rsidP="00AB69F6">
            <w:pPr>
              <w:ind w:left="186" w:right="186"/>
            </w:pPr>
            <w:r>
              <w:rPr>
                <w:rFonts w:ascii="Comic Sans MS" w:hAnsi="Comic Sans MS"/>
                <w:sz w:val="40"/>
                <w:szCs w:val="36"/>
              </w:rPr>
              <w:t xml:space="preserve">It is better to live in a desert land than with a quarrelsome and fretful woman. </w:t>
            </w:r>
          </w:p>
        </w:tc>
      </w:tr>
    </w:tbl>
    <w:p w:rsidR="00BA20EB" w:rsidRPr="00BA20EB" w:rsidRDefault="00BA20EB" w:rsidP="00BA20EB">
      <w:pPr>
        <w:ind w:left="186" w:right="186"/>
        <w:rPr>
          <w:vanish/>
        </w:rPr>
      </w:pPr>
    </w:p>
    <w:sectPr w:rsidR="00BA20EB" w:rsidRPr="00BA20EB" w:rsidSect="00BA20EB">
      <w:type w:val="continuous"/>
      <w:pgSz w:w="15840" w:h="12240" w:orient="landscape"/>
      <w:pgMar w:top="0" w:right="0" w:bottom="0" w:left="0" w:header="720" w:footer="72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EB"/>
    <w:rsid w:val="000C2560"/>
    <w:rsid w:val="0070355D"/>
    <w:rsid w:val="00864FB4"/>
    <w:rsid w:val="00AB69F6"/>
    <w:rsid w:val="00B56C8D"/>
    <w:rsid w:val="00BA20EB"/>
    <w:rsid w:val="00D20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2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2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0EB"/>
    <w:rPr>
      <w:rFonts w:ascii="Tahoma" w:hAnsi="Tahoma" w:cs="Tahoma"/>
      <w:sz w:val="16"/>
      <w:szCs w:val="16"/>
    </w:rPr>
  </w:style>
  <w:style w:type="character" w:customStyle="1" w:styleId="text">
    <w:name w:val="text"/>
    <w:basedOn w:val="DefaultParagraphFont"/>
    <w:rsid w:val="0070355D"/>
  </w:style>
  <w:style w:type="character" w:customStyle="1" w:styleId="apple-converted-space">
    <w:name w:val="apple-converted-space"/>
    <w:basedOn w:val="DefaultParagraphFont"/>
    <w:rsid w:val="007035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2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2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0EB"/>
    <w:rPr>
      <w:rFonts w:ascii="Tahoma" w:hAnsi="Tahoma" w:cs="Tahoma"/>
      <w:sz w:val="16"/>
      <w:szCs w:val="16"/>
    </w:rPr>
  </w:style>
  <w:style w:type="character" w:customStyle="1" w:styleId="text">
    <w:name w:val="text"/>
    <w:basedOn w:val="DefaultParagraphFont"/>
    <w:rsid w:val="0070355D"/>
  </w:style>
  <w:style w:type="character" w:customStyle="1" w:styleId="apple-converted-space">
    <w:name w:val="apple-converted-space"/>
    <w:basedOn w:val="DefaultParagraphFont"/>
    <w:rsid w:val="00703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Balmet-2</dc:creator>
  <cp:lastModifiedBy>APU</cp:lastModifiedBy>
  <cp:revision>2</cp:revision>
  <cp:lastPrinted>2012-02-20T18:09:00Z</cp:lastPrinted>
  <dcterms:created xsi:type="dcterms:W3CDTF">2012-02-20T22:56:00Z</dcterms:created>
  <dcterms:modified xsi:type="dcterms:W3CDTF">2012-02-20T22:56:00Z</dcterms:modified>
</cp:coreProperties>
</file>